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B164" w14:textId="77777777" w:rsidR="00F0271D" w:rsidRDefault="001977FC">
      <w:pPr>
        <w:pStyle w:val="Standard"/>
        <w:rPr>
          <w:rFonts w:hint="eastAsia"/>
        </w:rPr>
      </w:pPr>
      <w:r>
        <w:rPr>
          <w:noProof/>
        </w:rPr>
        <w:drawing>
          <wp:inline distT="0" distB="0" distL="0" distR="0" wp14:anchorId="143A81B3" wp14:editId="238E600F">
            <wp:extent cx="1173960" cy="358920"/>
            <wp:effectExtent l="0" t="0" r="0" b="0"/>
            <wp:docPr id="1" name="Obrázek 1" descr="Obsah obrázku kreslení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960" cy="358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" behindDoc="0" locked="0" layoutInCell="1" allowOverlap="1" wp14:anchorId="2807E37C" wp14:editId="51AEE330">
            <wp:simplePos x="0" y="0"/>
            <wp:positionH relativeFrom="column">
              <wp:posOffset>4645080</wp:posOffset>
            </wp:positionH>
            <wp:positionV relativeFrom="paragraph">
              <wp:posOffset>90720</wp:posOffset>
            </wp:positionV>
            <wp:extent cx="850319" cy="603360"/>
            <wp:effectExtent l="0" t="0" r="581" b="6240"/>
            <wp:wrapSquare wrapText="bothSides"/>
            <wp:docPr id="2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319" cy="60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BF4DC" w14:textId="77777777" w:rsidR="00F0271D" w:rsidRDefault="00F0271D">
      <w:pPr>
        <w:pStyle w:val="Standard"/>
        <w:rPr>
          <w:rFonts w:hint="eastAsia"/>
        </w:rPr>
      </w:pPr>
    </w:p>
    <w:p w14:paraId="1BED8A38" w14:textId="77777777" w:rsidR="00F0271D" w:rsidRDefault="001977FC">
      <w:pPr>
        <w:pStyle w:val="Standard"/>
        <w:jc w:val="center"/>
        <w:rPr>
          <w:rFonts w:hint="eastAsia"/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 xml:space="preserve">           </w:t>
      </w:r>
      <w:r>
        <w:rPr>
          <w:b/>
          <w:bCs/>
          <w:color w:val="FF0000"/>
          <w:sz w:val="52"/>
          <w:szCs w:val="52"/>
        </w:rPr>
        <w:tab/>
        <w:t>OZNÁMENÍ</w:t>
      </w:r>
    </w:p>
    <w:p w14:paraId="02DC4836" w14:textId="77777777" w:rsidR="00F0271D" w:rsidRDefault="001977FC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Mateřská škola Veletiny, okres Uherské Hradiště,</w:t>
      </w:r>
    </w:p>
    <w:p w14:paraId="57CAE621" w14:textId="77777777" w:rsidR="00F0271D" w:rsidRDefault="001977FC">
      <w:pPr>
        <w:pStyle w:val="Standard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3" behindDoc="0" locked="0" layoutInCell="1" allowOverlap="1" wp14:anchorId="3D4E8BCB" wp14:editId="0955BF0B">
            <wp:simplePos x="0" y="0"/>
            <wp:positionH relativeFrom="column">
              <wp:posOffset>-219240</wp:posOffset>
            </wp:positionH>
            <wp:positionV relativeFrom="paragraph">
              <wp:posOffset>110520</wp:posOffset>
            </wp:positionV>
            <wp:extent cx="658440" cy="658440"/>
            <wp:effectExtent l="0" t="0" r="1960" b="1960"/>
            <wp:wrapSquare wrapText="bothSides"/>
            <wp:docPr id="3" name="Obrázek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440" cy="6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příspěvková organizace</w:t>
      </w:r>
    </w:p>
    <w:p w14:paraId="1DEB67C5" w14:textId="77777777" w:rsidR="00F0271D" w:rsidRDefault="00F0271D">
      <w:pPr>
        <w:pStyle w:val="Standard"/>
        <w:jc w:val="center"/>
        <w:rPr>
          <w:rFonts w:hint="eastAsia"/>
          <w:b/>
          <w:bCs/>
          <w:sz w:val="36"/>
          <w:szCs w:val="36"/>
        </w:rPr>
      </w:pPr>
    </w:p>
    <w:p w14:paraId="6AF8AAA2" w14:textId="77777777" w:rsidR="00F0271D" w:rsidRDefault="001977FC">
      <w:pPr>
        <w:pStyle w:val="Standard"/>
        <w:jc w:val="center"/>
        <w:rPr>
          <w:rFonts w:hint="eastAsia"/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VYHLAŠUJE</w:t>
      </w:r>
    </w:p>
    <w:p w14:paraId="60B70049" w14:textId="77777777" w:rsidR="00F0271D" w:rsidRDefault="001977FC">
      <w:pPr>
        <w:pStyle w:val="Standard"/>
        <w:jc w:val="center"/>
        <w:rPr>
          <w:rFonts w:hint="eastAsia"/>
          <w:b/>
          <w:bCs/>
          <w:color w:val="FF0000"/>
          <w:sz w:val="52"/>
          <w:szCs w:val="52"/>
        </w:rPr>
      </w:pPr>
      <w:r>
        <w:rPr>
          <w:b/>
          <w:bCs/>
          <w:color w:val="FF0000"/>
          <w:sz w:val="52"/>
          <w:szCs w:val="52"/>
        </w:rPr>
        <w:t>ZÁPIS DĚTÍ DO MATEŘSKÉ ŠKOLY NA ŠKOLNÍ ROK 2025/2026</w:t>
      </w:r>
    </w:p>
    <w:p w14:paraId="6792DF09" w14:textId="77777777" w:rsidR="00F0271D" w:rsidRDefault="00F0271D">
      <w:pPr>
        <w:pStyle w:val="Standard"/>
        <w:jc w:val="center"/>
        <w:rPr>
          <w:rFonts w:hint="eastAsia"/>
          <w:b/>
          <w:bCs/>
          <w:color w:val="FF0000"/>
          <w:sz w:val="52"/>
          <w:szCs w:val="52"/>
        </w:rPr>
      </w:pPr>
    </w:p>
    <w:p w14:paraId="08835967" w14:textId="77777777" w:rsidR="00F0271D" w:rsidRDefault="001977FC">
      <w:pPr>
        <w:pStyle w:val="Standard"/>
        <w:jc w:val="center"/>
        <w:rPr>
          <w:rFonts w:hint="eastAsia"/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Termín pro doručení žádostí je stanoven na </w:t>
      </w:r>
      <w:r>
        <w:rPr>
          <w:b/>
          <w:bCs/>
          <w:color w:val="FF0000"/>
          <w:sz w:val="48"/>
          <w:szCs w:val="48"/>
        </w:rPr>
        <w:t>středu</w:t>
      </w:r>
      <w:r>
        <w:rPr>
          <w:b/>
          <w:bCs/>
          <w:color w:val="FF0000"/>
          <w:sz w:val="48"/>
          <w:szCs w:val="48"/>
        </w:rPr>
        <w:t xml:space="preserve"> 7. května 2025 od 10.00 – 16.00.</w:t>
      </w:r>
    </w:p>
    <w:p w14:paraId="320984EF" w14:textId="77777777" w:rsidR="00F0271D" w:rsidRDefault="00F0271D">
      <w:pPr>
        <w:pStyle w:val="Standard"/>
        <w:jc w:val="both"/>
        <w:rPr>
          <w:rFonts w:cs="Calibri" w:hint="eastAsia"/>
          <w:b/>
          <w:bCs/>
          <w:color w:val="000000"/>
          <w:sz w:val="36"/>
          <w:szCs w:val="36"/>
          <w:shd w:val="clear" w:color="auto" w:fill="FFFFFF"/>
        </w:rPr>
      </w:pPr>
    </w:p>
    <w:p w14:paraId="323D875D" w14:textId="77777777" w:rsidR="00F0271D" w:rsidRDefault="001977FC">
      <w:pPr>
        <w:pStyle w:val="Standard"/>
        <w:jc w:val="both"/>
        <w:rPr>
          <w:rFonts w:hint="eastAsia"/>
          <w:sz w:val="32"/>
          <w:szCs w:val="32"/>
        </w:rPr>
      </w:pPr>
      <w:r>
        <w:rPr>
          <w:rFonts w:cs="Calibri"/>
          <w:b/>
          <w:bCs/>
          <w:color w:val="000000"/>
          <w:sz w:val="32"/>
          <w:szCs w:val="32"/>
          <w:shd w:val="clear" w:color="auto" w:fill="FFFFFF"/>
        </w:rPr>
        <w:t>Zákonní zástupci si s sebou přinesou rodný list dítěte, občanský průkaz a vyplněnou Žádost o přijetí dítěte do mateřské školy, jejíž součástí je potvrzení o zdravotní způsobilosti a řádném očkování.</w:t>
      </w:r>
    </w:p>
    <w:p w14:paraId="7D7EB9A6" w14:textId="77777777" w:rsidR="00F0271D" w:rsidRDefault="00F0271D">
      <w:pPr>
        <w:pStyle w:val="Standard"/>
        <w:jc w:val="both"/>
        <w:rPr>
          <w:rFonts w:cs="Calibri" w:hint="eastAsia"/>
          <w:b/>
          <w:bCs/>
          <w:color w:val="000000"/>
          <w:sz w:val="30"/>
          <w:szCs w:val="30"/>
          <w:u w:val="single"/>
          <w:shd w:val="clear" w:color="auto" w:fill="FFFFFF"/>
        </w:rPr>
      </w:pPr>
    </w:p>
    <w:p w14:paraId="01A4FE5C" w14:textId="77777777" w:rsidR="00F0271D" w:rsidRDefault="001977FC">
      <w:pPr>
        <w:pStyle w:val="Standard"/>
        <w:jc w:val="center"/>
        <w:rPr>
          <w:rFonts w:hint="eastAsia"/>
        </w:rPr>
      </w:pPr>
      <w:r>
        <w:rPr>
          <w:rStyle w:val="StrongEmphasis"/>
          <w:rFonts w:cs="Calibri"/>
          <w:color w:val="000000"/>
          <w:sz w:val="30"/>
          <w:szCs w:val="30"/>
          <w:shd w:val="clear" w:color="auto" w:fill="FFFFFF"/>
        </w:rPr>
        <w:t xml:space="preserve">Povinnost plnit </w:t>
      </w:r>
      <w:r>
        <w:rPr>
          <w:rStyle w:val="StrongEmphasis"/>
          <w:rFonts w:cs="Calibri"/>
          <w:color w:val="000000"/>
          <w:sz w:val="30"/>
          <w:szCs w:val="30"/>
          <w:shd w:val="clear" w:color="auto" w:fill="FFFFFF"/>
        </w:rPr>
        <w:t>předškolní vzdělávání mají děti, které dosáhly</w:t>
      </w:r>
    </w:p>
    <w:p w14:paraId="31BEB603" w14:textId="77777777" w:rsidR="00F0271D" w:rsidRDefault="001977FC">
      <w:pPr>
        <w:pStyle w:val="Standard"/>
        <w:jc w:val="center"/>
        <w:rPr>
          <w:rFonts w:hint="eastAsia"/>
        </w:rPr>
      </w:pPr>
      <w:r>
        <w:rPr>
          <w:rStyle w:val="StrongEmphasis"/>
          <w:rFonts w:cs="Calibri"/>
          <w:color w:val="000000"/>
          <w:sz w:val="30"/>
          <w:szCs w:val="30"/>
          <w:shd w:val="clear" w:color="auto" w:fill="FFFFFF"/>
        </w:rPr>
        <w:t>do 31. 8. 2025 věku pěti let.</w:t>
      </w:r>
    </w:p>
    <w:p w14:paraId="7C595978" w14:textId="77777777" w:rsidR="00F0271D" w:rsidRDefault="001977FC">
      <w:pPr>
        <w:pStyle w:val="Standard"/>
        <w:jc w:val="both"/>
        <w:rPr>
          <w:rFonts w:cs="Calibri" w:hint="eastAsia"/>
        </w:rPr>
      </w:pPr>
      <w:r>
        <w:rPr>
          <w:rFonts w:cs="Calibri"/>
          <w:noProof/>
        </w:rPr>
        <w:drawing>
          <wp:anchor distT="0" distB="0" distL="114300" distR="114300" simplePos="0" relativeHeight="4" behindDoc="0" locked="0" layoutInCell="1" allowOverlap="1" wp14:anchorId="398EC9BC" wp14:editId="35DE08BD">
            <wp:simplePos x="0" y="0"/>
            <wp:positionH relativeFrom="column">
              <wp:posOffset>2008440</wp:posOffset>
            </wp:positionH>
            <wp:positionV relativeFrom="paragraph">
              <wp:posOffset>154440</wp:posOffset>
            </wp:positionV>
            <wp:extent cx="2103120" cy="999000"/>
            <wp:effectExtent l="0" t="0" r="5080" b="4300"/>
            <wp:wrapSquare wrapText="bothSides"/>
            <wp:docPr id="4" name="Obrázek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99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CA47C5" w14:textId="77777777" w:rsidR="00F0271D" w:rsidRDefault="00F0271D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D30137B" w14:textId="77777777" w:rsidR="00F0271D" w:rsidRDefault="00F0271D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08681108" w14:textId="77777777" w:rsidR="00F0271D" w:rsidRDefault="00F0271D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1B620DFD" w14:textId="77777777" w:rsidR="00F0271D" w:rsidRDefault="00F0271D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1BBF7196" w14:textId="77777777" w:rsidR="00F0271D" w:rsidRDefault="00F0271D">
      <w:pPr>
        <w:pStyle w:val="Standard"/>
        <w:jc w:val="both"/>
        <w:rPr>
          <w:rFonts w:hint="eastAsia"/>
          <w:b/>
          <w:bCs/>
          <w:sz w:val="28"/>
          <w:szCs w:val="28"/>
        </w:rPr>
      </w:pPr>
    </w:p>
    <w:p w14:paraId="1A7556B2" w14:textId="77777777" w:rsidR="00F0271D" w:rsidRDefault="001977FC">
      <w:pPr>
        <w:pStyle w:val="Standard"/>
        <w:jc w:val="both"/>
        <w:rPr>
          <w:rFonts w:hint="eastAsia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Žádost o přijetí dítěte k předškolnímu vzdělávání od školního roku 2025/2026</w:t>
      </w:r>
      <w:r>
        <w:rPr>
          <w:rFonts w:cs="Calibri"/>
          <w:b/>
          <w:bCs/>
          <w:sz w:val="28"/>
          <w:szCs w:val="28"/>
        </w:rPr>
        <w:t xml:space="preserve"> si vyzvedávejte každý den od 7. 4. 2025 v Mateřské škole Veletiny nebo ji i s informacemi najdete na webových stránkách www.msveletiny.cz</w:t>
      </w:r>
    </w:p>
    <w:p w14:paraId="228B9DEB" w14:textId="77777777" w:rsidR="00F0271D" w:rsidRDefault="001977FC">
      <w:pPr>
        <w:pStyle w:val="Standard"/>
        <w:jc w:val="both"/>
        <w:rPr>
          <w:rFonts w:cs="Calibri" w:hint="eastAsia"/>
          <w:b/>
          <w:bCs/>
          <w:sz w:val="28"/>
          <w:szCs w:val="28"/>
        </w:rPr>
      </w:pPr>
      <w:r>
        <w:rPr>
          <w:rFonts w:cs="Calibri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2021387" wp14:editId="44B3E5D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477160" cy="1825560"/>
            <wp:effectExtent l="0" t="0" r="0" b="3240"/>
            <wp:wrapSquare wrapText="bothSides"/>
            <wp:docPr id="5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7160" cy="1825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35FD23" w14:textId="77777777" w:rsidR="00F0271D" w:rsidRDefault="00F0271D">
      <w:pPr>
        <w:pStyle w:val="Standard"/>
        <w:jc w:val="both"/>
        <w:rPr>
          <w:rFonts w:cs="Calibri" w:hint="eastAsia"/>
          <w:b/>
          <w:bCs/>
          <w:sz w:val="30"/>
          <w:szCs w:val="30"/>
        </w:rPr>
      </w:pPr>
    </w:p>
    <w:p w14:paraId="6F3D0D77" w14:textId="77777777" w:rsidR="00F0271D" w:rsidRDefault="00F0271D">
      <w:pPr>
        <w:pStyle w:val="Standard"/>
        <w:jc w:val="both"/>
        <w:rPr>
          <w:rFonts w:cs="Calibri" w:hint="eastAsia"/>
          <w:b/>
          <w:bCs/>
          <w:sz w:val="30"/>
          <w:szCs w:val="30"/>
        </w:rPr>
      </w:pPr>
    </w:p>
    <w:sectPr w:rsidR="00F0271D">
      <w:headerReference w:type="defaul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754A3" w14:textId="77777777" w:rsidR="001977FC" w:rsidRDefault="001977FC">
      <w:pPr>
        <w:rPr>
          <w:rFonts w:hint="eastAsia"/>
        </w:rPr>
      </w:pPr>
      <w:r>
        <w:separator/>
      </w:r>
    </w:p>
  </w:endnote>
  <w:endnote w:type="continuationSeparator" w:id="0">
    <w:p w14:paraId="53DA8237" w14:textId="77777777" w:rsidR="001977FC" w:rsidRDefault="001977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574E" w14:textId="77777777" w:rsidR="001977FC" w:rsidRDefault="001977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DEDDD8" w14:textId="77777777" w:rsidR="001977FC" w:rsidRDefault="001977F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AE54" w14:textId="77777777" w:rsidR="00843B8E" w:rsidRDefault="001977FC">
    <w:pPr>
      <w:pStyle w:val="Standard"/>
      <w:jc w:val="center"/>
      <w:rPr>
        <w:rFonts w:ascii="Times New Roman" w:hAnsi="Times New Roman" w:cs="Times New Roman"/>
        <w:b/>
        <w:color w:val="81D41A"/>
      </w:rPr>
    </w:pPr>
    <w:r>
      <w:rPr>
        <w:rFonts w:ascii="Times New Roman" w:hAnsi="Times New Roman" w:cs="Times New Roman"/>
        <w:b/>
        <w:color w:val="81D41A"/>
      </w:rPr>
      <w:t>MATEŘSKÁ ŠKOLA VELETINY,</w:t>
    </w:r>
  </w:p>
  <w:p w14:paraId="79C7C8AB" w14:textId="77777777" w:rsidR="00843B8E" w:rsidRDefault="001977FC">
    <w:pPr>
      <w:pStyle w:val="Standard"/>
      <w:jc w:val="center"/>
      <w:rPr>
        <w:rFonts w:ascii="Times New Roman" w:hAnsi="Times New Roman" w:cs="Times New Roman"/>
        <w:b/>
        <w:color w:val="81D41A"/>
      </w:rPr>
    </w:pPr>
    <w:r>
      <w:rPr>
        <w:rFonts w:ascii="Times New Roman" w:hAnsi="Times New Roman" w:cs="Times New Roman"/>
        <w:b/>
        <w:color w:val="81D41A"/>
      </w:rPr>
      <w:t>VELETINY 108, 687 33 VELETINY, IČO: 75023164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0271D"/>
    <w:rsid w:val="001977FC"/>
    <w:rsid w:val="00F0271D"/>
    <w:rsid w:val="00F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75D096"/>
  <w15:docId w15:val="{6223716D-CC05-504D-A2D0-5A946B51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HeaderandFooter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robin@orwin.cz</cp:lastModifiedBy>
  <cp:revision>2</cp:revision>
  <cp:lastPrinted>2025-03-20T11:25:00Z</cp:lastPrinted>
  <dcterms:created xsi:type="dcterms:W3CDTF">2025-03-20T13:47:00Z</dcterms:created>
  <dcterms:modified xsi:type="dcterms:W3CDTF">2025-03-20T13:47:00Z</dcterms:modified>
</cp:coreProperties>
</file>